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B0" w:rsidRDefault="00157AB0" w:rsidP="00157AB0">
      <w:pPr>
        <w:spacing w:after="200"/>
        <w:rPr>
          <w:bCs/>
          <w:sz w:val="28"/>
          <w:szCs w:val="28"/>
        </w:rPr>
      </w:pPr>
      <w:bookmarkStart w:id="0" w:name="_GoBack"/>
      <w:bookmarkEnd w:id="0"/>
      <w:r w:rsidRPr="00157AB0">
        <w:rPr>
          <w:b/>
          <w:bCs/>
          <w:sz w:val="28"/>
          <w:szCs w:val="28"/>
          <w:u w:val="single"/>
        </w:rPr>
        <w:t>Aanbevelingen, suggesties en vragen voor en aan het gemeentebestuur van Geertruidenberg</w:t>
      </w:r>
      <w:r w:rsidR="00E30863">
        <w:rPr>
          <w:b/>
          <w:bCs/>
          <w:sz w:val="28"/>
          <w:szCs w:val="28"/>
          <w:u w:val="single"/>
        </w:rPr>
        <w:t>, want het kan beter</w:t>
      </w:r>
      <w:r w:rsidRPr="00157AB0">
        <w:rPr>
          <w:b/>
          <w:bCs/>
          <w:sz w:val="28"/>
          <w:szCs w:val="28"/>
          <w:u w:val="single"/>
        </w:rPr>
        <w:t>.</w:t>
      </w:r>
      <w:r>
        <w:rPr>
          <w:bCs/>
          <w:sz w:val="28"/>
          <w:szCs w:val="28"/>
        </w:rPr>
        <w:t xml:space="preserve"> </w:t>
      </w:r>
      <w:r w:rsidR="00E30863">
        <w:rPr>
          <w:bCs/>
          <w:sz w:val="28"/>
          <w:szCs w:val="28"/>
        </w:rPr>
        <w:t xml:space="preserve">               D</w:t>
      </w:r>
      <w:r w:rsidRPr="00157AB0">
        <w:rPr>
          <w:bCs/>
          <w:i/>
          <w:sz w:val="28"/>
          <w:szCs w:val="28"/>
        </w:rPr>
        <w:t>ick de Cloe, 24 februari 2021</w:t>
      </w:r>
      <w:r>
        <w:rPr>
          <w:bCs/>
          <w:sz w:val="28"/>
          <w:szCs w:val="28"/>
        </w:rPr>
        <w:t>.</w:t>
      </w:r>
    </w:p>
    <w:p w:rsidR="00157AB0" w:rsidRDefault="00157AB0" w:rsidP="00157AB0">
      <w:pPr>
        <w:spacing w:after="200"/>
        <w:rPr>
          <w:bCs/>
          <w:sz w:val="28"/>
          <w:szCs w:val="28"/>
        </w:rPr>
      </w:pPr>
    </w:p>
    <w:p w:rsidR="00157AB0" w:rsidRDefault="00157AB0" w:rsidP="00157AB0">
      <w:pPr>
        <w:spacing w:after="200"/>
        <w:rPr>
          <w:bCs/>
          <w:sz w:val="28"/>
          <w:szCs w:val="28"/>
        </w:rPr>
      </w:pPr>
      <w:r>
        <w:rPr>
          <w:bCs/>
          <w:sz w:val="28"/>
          <w:szCs w:val="28"/>
        </w:rPr>
        <w:t xml:space="preserve">Een aantal malen heb ik vergaderingen en/of bijeenkomsten van gemeenteraad, presidium, college van B&amp;W bijgewoond, live of online of teruggekeken. Daarnaast heb ik gesprekken gevoerd met collegeleden, burgemeester, griffier, gemeentesecretaris, fractievoorzitters en de meeste andere raadsleden en een oud wethouder. Bovendien heb ik regelmatig het huis aan huisblad De Langstraat en het regionale dagblad BN De Stem gelezen ivm berichten of artikelen over de gemeentelijk activiteiten in en van Geertruidenberg. Met name die laatste activiteit stemde niet altijd vrolijk. </w:t>
      </w:r>
    </w:p>
    <w:p w:rsidR="00157AB0" w:rsidRDefault="00157AB0" w:rsidP="00157AB0">
      <w:pPr>
        <w:spacing w:after="200"/>
        <w:rPr>
          <w:bCs/>
          <w:sz w:val="28"/>
          <w:szCs w:val="28"/>
        </w:rPr>
      </w:pPr>
      <w:r>
        <w:rPr>
          <w:bCs/>
          <w:sz w:val="28"/>
          <w:szCs w:val="28"/>
        </w:rPr>
        <w:t xml:space="preserve">Maar één punt is ook duidelijk: u bent allemaal een verantwoordelijk inwoner van de gemeente Geertruidenberg. U staat niet aan de kant – zoals veel stuurlui - maar u heeft gekozen om verantwoordelijkheid te dragen door </w:t>
      </w:r>
      <w:r w:rsidR="00E30863">
        <w:rPr>
          <w:bCs/>
          <w:sz w:val="28"/>
          <w:szCs w:val="28"/>
        </w:rPr>
        <w:t>raadslid te worden. Dat geeft</w:t>
      </w:r>
      <w:r>
        <w:rPr>
          <w:bCs/>
          <w:sz w:val="28"/>
          <w:szCs w:val="28"/>
        </w:rPr>
        <w:t xml:space="preserve"> een grote en serieuze verantwoordelijkheid die veel inzet vraagt: gekozen volksvertegenwoordiger zijn is niet zomaar iets dat je er even bij doet, dat schept verplichtingen naar de inwoners die u hebben gekozen. </w:t>
      </w:r>
    </w:p>
    <w:p w:rsidR="00157AB0" w:rsidRDefault="00157AB0" w:rsidP="00157AB0">
      <w:pPr>
        <w:spacing w:after="200"/>
        <w:rPr>
          <w:bCs/>
          <w:sz w:val="28"/>
          <w:szCs w:val="28"/>
        </w:rPr>
      </w:pPr>
      <w:r>
        <w:rPr>
          <w:bCs/>
          <w:sz w:val="28"/>
          <w:szCs w:val="28"/>
        </w:rPr>
        <w:t xml:space="preserve">Mijn indruk is dat u als gemeenteraad die grote verantwoordelijkheid goed beseft en meestal goed aankunt. Maar dat er ook hier en daar wel wat verbeterd kan worden in de wijze waarop u die verantwoordelijkheid vorm geeft. Immers u bent als gemeenteraad eindverantwoordelijk en het hoogste direct gekozen orgaan, maar u bent niet de baas. </w:t>
      </w:r>
      <w:r w:rsidR="000B21CD">
        <w:rPr>
          <w:bCs/>
          <w:sz w:val="28"/>
          <w:szCs w:val="28"/>
        </w:rPr>
        <w:t>De discussie over de waterbak - wat je daar inhoudelijk ook van vindt - is een schoolvoorbeeld hoe het kan ontsporen.</w:t>
      </w:r>
    </w:p>
    <w:p w:rsidR="00157AB0" w:rsidRDefault="00157AB0" w:rsidP="00157AB0">
      <w:pPr>
        <w:spacing w:after="200"/>
        <w:rPr>
          <w:bCs/>
          <w:sz w:val="28"/>
          <w:szCs w:val="28"/>
        </w:rPr>
      </w:pPr>
      <w:r>
        <w:rPr>
          <w:bCs/>
          <w:sz w:val="28"/>
          <w:szCs w:val="28"/>
        </w:rPr>
        <w:t xml:space="preserve">En die verbeteringen betreffen niet alleen de gemeenteraad, maar ook de wethouders, de griffie, de gemeentesecretaris en de burgemeester. Bij allen zal ik dan zodadelijk opmerkingen maken in de vorm van aanbevelingen, suggesties of het plaatsen van vraagtekens. </w:t>
      </w:r>
    </w:p>
    <w:p w:rsidR="00157AB0" w:rsidRDefault="00157AB0" w:rsidP="00157AB0">
      <w:pPr>
        <w:spacing w:after="200"/>
        <w:rPr>
          <w:bCs/>
          <w:sz w:val="28"/>
          <w:szCs w:val="28"/>
        </w:rPr>
      </w:pPr>
      <w:r>
        <w:rPr>
          <w:bCs/>
          <w:sz w:val="28"/>
          <w:szCs w:val="28"/>
        </w:rPr>
        <w:t>Maar als u steeds bij uw handelen de 10 punten van het RAADSTESTAMENT in acht neemt komt u een heel eind en heb ik daar niet zoveel aan toe te voegen.</w:t>
      </w:r>
      <w:r w:rsidR="00E30863">
        <w:rPr>
          <w:bCs/>
          <w:sz w:val="28"/>
          <w:szCs w:val="28"/>
        </w:rPr>
        <w:t xml:space="preserve"> Maar neem die punten dan ook serieus, zorg dat u een raad bent die niet met zichzelf bezig is en dat er een gemeentebestuur is waarop de inwoners trots kunnen zijn.</w:t>
      </w:r>
    </w:p>
    <w:p w:rsidR="000B21CD" w:rsidRDefault="000B21CD" w:rsidP="00157AB0">
      <w:pPr>
        <w:spacing w:after="200"/>
        <w:rPr>
          <w:b/>
          <w:bCs/>
          <w:sz w:val="28"/>
          <w:szCs w:val="28"/>
          <w:u w:val="single"/>
        </w:rPr>
      </w:pPr>
    </w:p>
    <w:p w:rsidR="000B21CD" w:rsidRDefault="000B21CD" w:rsidP="00157AB0">
      <w:pPr>
        <w:spacing w:after="200"/>
        <w:rPr>
          <w:b/>
          <w:bCs/>
          <w:sz w:val="28"/>
          <w:szCs w:val="28"/>
          <w:u w:val="single"/>
        </w:rPr>
      </w:pPr>
    </w:p>
    <w:p w:rsidR="00157AB0" w:rsidRDefault="00157AB0" w:rsidP="00157AB0">
      <w:pPr>
        <w:spacing w:after="200"/>
        <w:rPr>
          <w:b/>
          <w:bCs/>
          <w:sz w:val="28"/>
          <w:szCs w:val="28"/>
          <w:u w:val="single"/>
        </w:rPr>
      </w:pPr>
      <w:r>
        <w:rPr>
          <w:b/>
          <w:bCs/>
          <w:sz w:val="28"/>
          <w:szCs w:val="28"/>
          <w:u w:val="single"/>
        </w:rPr>
        <w:lastRenderedPageBreak/>
        <w:t>Gemeenteraad</w:t>
      </w:r>
    </w:p>
    <w:p w:rsidR="00157AB0" w:rsidRDefault="00157AB0" w:rsidP="00157AB0">
      <w:pPr>
        <w:spacing w:after="200"/>
        <w:rPr>
          <w:bCs/>
          <w:sz w:val="28"/>
          <w:szCs w:val="28"/>
        </w:rPr>
      </w:pPr>
      <w:r>
        <w:rPr>
          <w:bCs/>
          <w:sz w:val="28"/>
          <w:szCs w:val="28"/>
        </w:rPr>
        <w:t xml:space="preserve">* </w:t>
      </w:r>
      <w:r>
        <w:rPr>
          <w:b/>
          <w:bCs/>
          <w:sz w:val="28"/>
          <w:szCs w:val="28"/>
        </w:rPr>
        <w:t xml:space="preserve">Toon respect </w:t>
      </w:r>
      <w:r>
        <w:rPr>
          <w:bCs/>
          <w:sz w:val="28"/>
          <w:szCs w:val="28"/>
        </w:rPr>
        <w:t>tijdens de raadsvergadering voor en naar elkaar; laat gedoe en spelletjes achterwege want de inwoners van Geertruidenberg zijn niet geïnteresseerd in politieke schermutselingen. Spreek elkaar aan op het gedrag.</w:t>
      </w:r>
    </w:p>
    <w:p w:rsidR="00157AB0" w:rsidRDefault="00157AB0" w:rsidP="00157AB0">
      <w:pPr>
        <w:spacing w:after="200"/>
        <w:rPr>
          <w:sz w:val="28"/>
          <w:szCs w:val="28"/>
        </w:rPr>
      </w:pPr>
      <w:r>
        <w:rPr>
          <w:sz w:val="28"/>
          <w:szCs w:val="28"/>
        </w:rPr>
        <w:t xml:space="preserve">*Besteed </w:t>
      </w:r>
      <w:r>
        <w:rPr>
          <w:b/>
          <w:sz w:val="28"/>
          <w:szCs w:val="28"/>
        </w:rPr>
        <w:t>wekelijks tenminste één vaste avond</w:t>
      </w:r>
      <w:r>
        <w:rPr>
          <w:sz w:val="28"/>
          <w:szCs w:val="28"/>
        </w:rPr>
        <w:t xml:space="preserve"> aan activiteiten van de gemeenteraad. Daaronder vallen: raadsvergadering, discussieraad, presidium, werkbezoek, auditcommissie, werkgroepen, rondetafelgesprek, hoorzitting enz. </w:t>
      </w:r>
    </w:p>
    <w:p w:rsidR="00157AB0" w:rsidRDefault="00157AB0" w:rsidP="00157AB0">
      <w:pPr>
        <w:spacing w:after="200"/>
        <w:rPr>
          <w:sz w:val="28"/>
          <w:szCs w:val="28"/>
        </w:rPr>
      </w:pPr>
      <w:r>
        <w:rPr>
          <w:sz w:val="28"/>
          <w:szCs w:val="28"/>
        </w:rPr>
        <w:t xml:space="preserve">*Vergader als </w:t>
      </w:r>
      <w:r>
        <w:rPr>
          <w:b/>
          <w:sz w:val="28"/>
          <w:szCs w:val="28"/>
        </w:rPr>
        <w:t xml:space="preserve">gemeenteraad 1 keer per maand </w:t>
      </w:r>
      <w:r>
        <w:rPr>
          <w:sz w:val="28"/>
          <w:szCs w:val="28"/>
        </w:rPr>
        <w:t>op een vast tijdstip en niet 1 keer in de 6-7 weken met een veel te volle agenda en daardoor te weinig tijd voor goede inhoudelijke voorbereiding en discussie.</w:t>
      </w:r>
    </w:p>
    <w:p w:rsidR="00157AB0" w:rsidRDefault="00157AB0" w:rsidP="00157AB0">
      <w:pPr>
        <w:spacing w:after="200"/>
        <w:rPr>
          <w:bCs/>
          <w:sz w:val="28"/>
          <w:szCs w:val="28"/>
        </w:rPr>
      </w:pPr>
      <w:r>
        <w:rPr>
          <w:sz w:val="28"/>
          <w:szCs w:val="28"/>
        </w:rPr>
        <w:t>*</w:t>
      </w:r>
      <w:r>
        <w:rPr>
          <w:b/>
          <w:sz w:val="28"/>
          <w:szCs w:val="28"/>
        </w:rPr>
        <w:t>Aanvang van de begrotingsraad is 16.00 uur</w:t>
      </w:r>
      <w:r>
        <w:rPr>
          <w:sz w:val="28"/>
          <w:szCs w:val="28"/>
        </w:rPr>
        <w:t xml:space="preserve"> en onderbreek deze met een gezamenlijke maaltijd. Bespreek de toegezegde evaluatie van de laatste begrotingsraad en leer ervan. Wie maakt trouwens die evaluatie?</w:t>
      </w:r>
    </w:p>
    <w:p w:rsidR="00157AB0" w:rsidRDefault="00157AB0" w:rsidP="00157AB0">
      <w:pPr>
        <w:spacing w:after="200"/>
        <w:rPr>
          <w:sz w:val="28"/>
          <w:szCs w:val="28"/>
        </w:rPr>
      </w:pPr>
      <w:r>
        <w:rPr>
          <w:bCs/>
          <w:sz w:val="28"/>
          <w:szCs w:val="28"/>
        </w:rPr>
        <w:t>*</w:t>
      </w:r>
      <w:r>
        <w:rPr>
          <w:sz w:val="28"/>
          <w:szCs w:val="28"/>
        </w:rPr>
        <w:t xml:space="preserve"> U verwaarloost als gemeenteraad </w:t>
      </w:r>
      <w:r>
        <w:rPr>
          <w:b/>
          <w:sz w:val="28"/>
          <w:szCs w:val="28"/>
        </w:rPr>
        <w:t>werkbezoeken, hoorzittingen en rondetafelgesprekken</w:t>
      </w:r>
      <w:r>
        <w:rPr>
          <w:sz w:val="28"/>
          <w:szCs w:val="28"/>
        </w:rPr>
        <w:t xml:space="preserve"> voor de gehele raad (in 2019 waren er 2 en in 2020 ook 2 rondetafelgesprekken - punt 1 van het raadstestament).</w:t>
      </w:r>
    </w:p>
    <w:p w:rsidR="00157AB0" w:rsidRDefault="00157AB0" w:rsidP="00157AB0">
      <w:pPr>
        <w:rPr>
          <w:rFonts w:eastAsia="Consolas" w:cs="Calibri"/>
          <w:sz w:val="28"/>
          <w:szCs w:val="28"/>
        </w:rPr>
      </w:pPr>
      <w:r>
        <w:rPr>
          <w:b/>
          <w:sz w:val="28"/>
          <w:szCs w:val="28"/>
        </w:rPr>
        <w:t>*</w:t>
      </w:r>
      <w:r>
        <w:rPr>
          <w:rFonts w:eastAsia="Consolas" w:cs="Calibri"/>
          <w:b/>
          <w:sz w:val="28"/>
          <w:szCs w:val="28"/>
        </w:rPr>
        <w:t xml:space="preserve"> </w:t>
      </w:r>
      <w:r>
        <w:rPr>
          <w:rFonts w:eastAsia="Consolas" w:cs="Calibri"/>
          <w:sz w:val="28"/>
          <w:szCs w:val="28"/>
        </w:rPr>
        <w:t xml:space="preserve">Kies voorlopig een half jaar voor </w:t>
      </w:r>
      <w:r>
        <w:rPr>
          <w:rFonts w:eastAsia="Consolas" w:cs="Calibri"/>
          <w:b/>
          <w:sz w:val="28"/>
          <w:szCs w:val="28"/>
        </w:rPr>
        <w:t>besloten vergaderingen van het presidium</w:t>
      </w:r>
      <w:r>
        <w:rPr>
          <w:rFonts w:eastAsia="Consolas" w:cs="Calibri"/>
          <w:sz w:val="28"/>
          <w:szCs w:val="28"/>
        </w:rPr>
        <w:t xml:space="preserve"> met openbare agenda en een openbare besluitenlijst. In het presidium worden geen politieke discussies gevoerd maar proces/procedure afspraken gemaakt.</w:t>
      </w:r>
    </w:p>
    <w:p w:rsidR="00157AB0" w:rsidRDefault="00157AB0" w:rsidP="00157AB0">
      <w:pPr>
        <w:rPr>
          <w:rFonts w:eastAsia="Consolas" w:cs="Calibri"/>
          <w:sz w:val="28"/>
          <w:szCs w:val="28"/>
        </w:rPr>
      </w:pPr>
    </w:p>
    <w:p w:rsidR="00157AB0" w:rsidRDefault="00157AB0" w:rsidP="00157AB0">
      <w:pPr>
        <w:spacing w:after="200"/>
        <w:rPr>
          <w:bCs/>
          <w:sz w:val="28"/>
          <w:szCs w:val="28"/>
        </w:rPr>
      </w:pPr>
      <w:r>
        <w:rPr>
          <w:bCs/>
          <w:sz w:val="28"/>
          <w:szCs w:val="28"/>
        </w:rPr>
        <w:t xml:space="preserve">* Voorkom dat de </w:t>
      </w:r>
      <w:r>
        <w:rPr>
          <w:b/>
          <w:bCs/>
          <w:sz w:val="28"/>
          <w:szCs w:val="28"/>
        </w:rPr>
        <w:t>emotie van het moment elke keer een motie</w:t>
      </w:r>
      <w:r>
        <w:rPr>
          <w:bCs/>
          <w:sz w:val="28"/>
          <w:szCs w:val="28"/>
        </w:rPr>
        <w:t xml:space="preserve"> wordt. Zoals bij de discussie over het messenverbod of vluchtelingen. Elk thema is belangrijk maar niet elk belangrijk thema kan in de gemeenteraad worden behandeld. </w:t>
      </w:r>
    </w:p>
    <w:p w:rsidR="00157AB0" w:rsidRDefault="00157AB0" w:rsidP="00157AB0">
      <w:pPr>
        <w:spacing w:after="200"/>
        <w:rPr>
          <w:bCs/>
          <w:sz w:val="28"/>
          <w:szCs w:val="28"/>
        </w:rPr>
      </w:pPr>
      <w:r>
        <w:rPr>
          <w:bCs/>
          <w:sz w:val="28"/>
          <w:szCs w:val="28"/>
        </w:rPr>
        <w:t xml:space="preserve">*U verwaarloost de </w:t>
      </w:r>
      <w:r>
        <w:rPr>
          <w:b/>
          <w:bCs/>
          <w:sz w:val="28"/>
          <w:szCs w:val="28"/>
        </w:rPr>
        <w:t>rekenkamer</w:t>
      </w:r>
      <w:r>
        <w:rPr>
          <w:bCs/>
          <w:sz w:val="28"/>
          <w:szCs w:val="28"/>
        </w:rPr>
        <w:t xml:space="preserve">: geef een echte invulling aan de rekenkamer als belangrijk en ondersteunend instrument van de gemeenteraad en draag als gemeenteraad vooral zelf thema’s aan (bijv. subsidiebeleid van de gemeente). </w:t>
      </w:r>
    </w:p>
    <w:p w:rsidR="00157AB0" w:rsidRDefault="00157AB0" w:rsidP="00157AB0">
      <w:pPr>
        <w:spacing w:after="200"/>
        <w:rPr>
          <w:bCs/>
          <w:sz w:val="28"/>
          <w:szCs w:val="28"/>
        </w:rPr>
      </w:pPr>
      <w:r>
        <w:rPr>
          <w:bCs/>
          <w:sz w:val="28"/>
          <w:szCs w:val="28"/>
        </w:rPr>
        <w:t xml:space="preserve">* U komt met de </w:t>
      </w:r>
      <w:r>
        <w:rPr>
          <w:b/>
          <w:bCs/>
          <w:sz w:val="28"/>
          <w:szCs w:val="28"/>
        </w:rPr>
        <w:t>huidige vergadersystematiek</w:t>
      </w:r>
      <w:r>
        <w:rPr>
          <w:bCs/>
          <w:sz w:val="28"/>
          <w:szCs w:val="28"/>
        </w:rPr>
        <w:t xml:space="preserve"> </w:t>
      </w:r>
      <w:r>
        <w:rPr>
          <w:b/>
          <w:bCs/>
          <w:sz w:val="28"/>
          <w:szCs w:val="28"/>
        </w:rPr>
        <w:t xml:space="preserve">met een discussieraad </w:t>
      </w:r>
      <w:r>
        <w:rPr>
          <w:bCs/>
          <w:sz w:val="28"/>
          <w:szCs w:val="28"/>
        </w:rPr>
        <w:t>weinig tot echte inhoudelijke discussie; het kan weleens minder goed werken dan het werken met twee of drie commissies ter voorbereiding van de gemeenteraad.</w:t>
      </w:r>
    </w:p>
    <w:p w:rsidR="00157AB0" w:rsidRDefault="00157AB0" w:rsidP="00157AB0">
      <w:pPr>
        <w:spacing w:after="200"/>
        <w:rPr>
          <w:bCs/>
          <w:sz w:val="28"/>
          <w:szCs w:val="28"/>
        </w:rPr>
      </w:pPr>
      <w:r>
        <w:rPr>
          <w:bCs/>
          <w:sz w:val="28"/>
          <w:szCs w:val="28"/>
        </w:rPr>
        <w:t xml:space="preserve">*Maak van elke </w:t>
      </w:r>
      <w:r>
        <w:rPr>
          <w:b/>
          <w:bCs/>
          <w:sz w:val="28"/>
          <w:szCs w:val="28"/>
        </w:rPr>
        <w:t xml:space="preserve">raadsvergadering een verslag </w:t>
      </w:r>
      <w:r>
        <w:rPr>
          <w:bCs/>
          <w:sz w:val="28"/>
          <w:szCs w:val="28"/>
        </w:rPr>
        <w:t>door</w:t>
      </w:r>
      <w:r>
        <w:rPr>
          <w:b/>
          <w:bCs/>
          <w:sz w:val="28"/>
          <w:szCs w:val="28"/>
        </w:rPr>
        <w:t xml:space="preserve"> </w:t>
      </w:r>
      <w:r>
        <w:rPr>
          <w:bCs/>
          <w:sz w:val="28"/>
          <w:szCs w:val="28"/>
        </w:rPr>
        <w:t xml:space="preserve">samenwerking van griffie en afdeling communicatie van de gemeente. Nu bestrijden fracties elkaar met artikelen in het plaatselijk blad maar niet of nauwelijks in de raadsvergadering. </w:t>
      </w:r>
    </w:p>
    <w:p w:rsidR="00157AB0" w:rsidRDefault="00157AB0" w:rsidP="00157AB0">
      <w:pPr>
        <w:spacing w:after="200"/>
        <w:rPr>
          <w:sz w:val="28"/>
          <w:szCs w:val="28"/>
        </w:rPr>
      </w:pPr>
      <w:r>
        <w:rPr>
          <w:sz w:val="28"/>
          <w:szCs w:val="28"/>
        </w:rPr>
        <w:t xml:space="preserve">* Maak goed gebruik van </w:t>
      </w:r>
      <w:r>
        <w:rPr>
          <w:b/>
          <w:sz w:val="28"/>
          <w:szCs w:val="28"/>
        </w:rPr>
        <w:t>het recht op ambtelijke ondersteuning</w:t>
      </w:r>
      <w:r>
        <w:rPr>
          <w:sz w:val="28"/>
          <w:szCs w:val="28"/>
        </w:rPr>
        <w:t xml:space="preserve"> en laat dat verlopen via een vaste en heldere procedure via goede afspraken met de griffie. Ga als raadslid niet zelf zomaar bellen naar medewerkers van de gemeente.</w:t>
      </w:r>
    </w:p>
    <w:p w:rsidR="00157AB0" w:rsidRDefault="00157AB0" w:rsidP="00157AB0">
      <w:pPr>
        <w:spacing w:after="200"/>
        <w:rPr>
          <w:bCs/>
          <w:sz w:val="28"/>
          <w:szCs w:val="28"/>
        </w:rPr>
      </w:pPr>
      <w:r>
        <w:rPr>
          <w:bCs/>
          <w:sz w:val="28"/>
          <w:szCs w:val="28"/>
        </w:rPr>
        <w:lastRenderedPageBreak/>
        <w:t xml:space="preserve">* </w:t>
      </w:r>
      <w:r>
        <w:rPr>
          <w:b/>
          <w:bCs/>
          <w:sz w:val="28"/>
          <w:szCs w:val="28"/>
        </w:rPr>
        <w:t>Versnippering/afsplitsing van de fracties</w:t>
      </w:r>
      <w:r>
        <w:rPr>
          <w:bCs/>
          <w:sz w:val="28"/>
          <w:szCs w:val="28"/>
        </w:rPr>
        <w:t xml:space="preserve"> is zwak want u bent niet als splintergroep/afsplitsing de verkiezingen ingegaan. Het bemoeilijkt de werkbaarheid, </w:t>
      </w:r>
      <w:r w:rsidR="00E36194">
        <w:rPr>
          <w:bCs/>
          <w:sz w:val="28"/>
          <w:szCs w:val="28"/>
        </w:rPr>
        <w:t xml:space="preserve">samenwerking </w:t>
      </w:r>
      <w:r>
        <w:rPr>
          <w:bCs/>
          <w:sz w:val="28"/>
          <w:szCs w:val="28"/>
        </w:rPr>
        <w:t xml:space="preserve">en vermindert ‘t aanzien van de gemeenteraad. </w:t>
      </w:r>
    </w:p>
    <w:p w:rsidR="00157AB0" w:rsidRDefault="00157AB0" w:rsidP="00157AB0">
      <w:pPr>
        <w:spacing w:after="200"/>
        <w:rPr>
          <w:bCs/>
          <w:sz w:val="28"/>
          <w:szCs w:val="28"/>
        </w:rPr>
      </w:pPr>
      <w:r>
        <w:rPr>
          <w:bCs/>
          <w:sz w:val="28"/>
          <w:szCs w:val="28"/>
        </w:rPr>
        <w:t xml:space="preserve">* De </w:t>
      </w:r>
      <w:r>
        <w:rPr>
          <w:b/>
          <w:bCs/>
          <w:sz w:val="28"/>
          <w:szCs w:val="28"/>
        </w:rPr>
        <w:t>zittingsduur van sommige raadsleden</w:t>
      </w:r>
      <w:r>
        <w:rPr>
          <w:bCs/>
          <w:sz w:val="28"/>
          <w:szCs w:val="28"/>
        </w:rPr>
        <w:t xml:space="preserve"> is erg lang. Denk na of verjonging niet gewenst is en/of vraagt u zichzelf eens af of u echt onmisbaar bent. En als u nog door wilt gaan geef dan duidelijk aan waarom en doe het niet automatisch.</w:t>
      </w:r>
    </w:p>
    <w:p w:rsidR="00157AB0" w:rsidRDefault="00157AB0" w:rsidP="00157AB0">
      <w:pPr>
        <w:spacing w:after="200"/>
        <w:rPr>
          <w:bCs/>
          <w:sz w:val="28"/>
          <w:szCs w:val="28"/>
        </w:rPr>
      </w:pPr>
      <w:r>
        <w:rPr>
          <w:bCs/>
          <w:sz w:val="28"/>
          <w:szCs w:val="28"/>
        </w:rPr>
        <w:t xml:space="preserve">* Gebruik een </w:t>
      </w:r>
      <w:r>
        <w:rPr>
          <w:b/>
          <w:bCs/>
          <w:sz w:val="28"/>
          <w:szCs w:val="28"/>
        </w:rPr>
        <w:t>groep-app</w:t>
      </w:r>
      <w:r>
        <w:rPr>
          <w:bCs/>
          <w:sz w:val="28"/>
          <w:szCs w:val="28"/>
        </w:rPr>
        <w:t xml:space="preserve"> als informeel contact middel in plaats van een platform om elkaar de les te lezen, dat geeft geroeptoeter met gehakketak en oud zeer. Whatsapp van bestuurders valt onder wet openbaarheid van bestuur.</w:t>
      </w:r>
    </w:p>
    <w:p w:rsidR="00157AB0" w:rsidRDefault="00157AB0" w:rsidP="00157AB0">
      <w:pPr>
        <w:spacing w:after="200"/>
        <w:rPr>
          <w:sz w:val="28"/>
          <w:szCs w:val="28"/>
        </w:rPr>
      </w:pPr>
      <w:r>
        <w:rPr>
          <w:bCs/>
          <w:sz w:val="28"/>
          <w:szCs w:val="28"/>
        </w:rPr>
        <w:t xml:space="preserve">* Neem een </w:t>
      </w:r>
      <w:r>
        <w:rPr>
          <w:b/>
          <w:bCs/>
          <w:sz w:val="28"/>
          <w:szCs w:val="28"/>
        </w:rPr>
        <w:t>a</w:t>
      </w:r>
      <w:r>
        <w:rPr>
          <w:b/>
          <w:sz w:val="28"/>
          <w:szCs w:val="28"/>
        </w:rPr>
        <w:t>bonnement op de nieuwsbrief</w:t>
      </w:r>
      <w:r>
        <w:rPr>
          <w:sz w:val="28"/>
          <w:szCs w:val="28"/>
        </w:rPr>
        <w:t xml:space="preserve"> van de Nederlandse Vereniging voor Raadsleden, op het VNG Magazine en het blad Binnenlands Bestuur. Ga ook eens naar een VNG congres. Doe mee aan Quick Scan Lokale Democratie.</w:t>
      </w:r>
    </w:p>
    <w:p w:rsidR="00157AB0" w:rsidRDefault="00157AB0" w:rsidP="00157AB0">
      <w:pPr>
        <w:spacing w:after="200"/>
        <w:rPr>
          <w:b/>
          <w:bCs/>
          <w:sz w:val="28"/>
          <w:szCs w:val="28"/>
          <w:u w:val="single"/>
        </w:rPr>
      </w:pPr>
    </w:p>
    <w:p w:rsidR="00157AB0" w:rsidRDefault="00157AB0" w:rsidP="00157AB0">
      <w:pPr>
        <w:spacing w:after="200"/>
        <w:rPr>
          <w:b/>
          <w:bCs/>
          <w:sz w:val="28"/>
          <w:szCs w:val="28"/>
          <w:u w:val="single"/>
        </w:rPr>
      </w:pPr>
      <w:r>
        <w:rPr>
          <w:b/>
          <w:bCs/>
          <w:sz w:val="28"/>
          <w:szCs w:val="28"/>
          <w:u w:val="single"/>
        </w:rPr>
        <w:t>Griffie</w:t>
      </w:r>
    </w:p>
    <w:p w:rsidR="00157AB0" w:rsidRDefault="00157AB0" w:rsidP="00157AB0">
      <w:pPr>
        <w:spacing w:after="200"/>
        <w:rPr>
          <w:bCs/>
          <w:sz w:val="28"/>
          <w:szCs w:val="28"/>
        </w:rPr>
      </w:pPr>
      <w:r>
        <w:rPr>
          <w:b/>
          <w:bCs/>
          <w:sz w:val="28"/>
          <w:szCs w:val="28"/>
        </w:rPr>
        <w:t>De griffie en dus de griffier hebben meer ondersteuning</w:t>
      </w:r>
      <w:r>
        <w:rPr>
          <w:bCs/>
          <w:sz w:val="28"/>
          <w:szCs w:val="28"/>
        </w:rPr>
        <w:t xml:space="preserve"> nodig om al de huidige en zeker de noodzakelijke en nog te ontwikkelen activiteiten goed te kunnen uitvoeren (werkbezoeken, inwonerscontacten, communicatie enzovoort). </w:t>
      </w:r>
    </w:p>
    <w:p w:rsidR="00157AB0" w:rsidRDefault="00157AB0" w:rsidP="00157AB0">
      <w:pPr>
        <w:spacing w:after="200"/>
        <w:rPr>
          <w:sz w:val="28"/>
          <w:szCs w:val="28"/>
        </w:rPr>
      </w:pPr>
      <w:r>
        <w:rPr>
          <w:b/>
          <w:bCs/>
          <w:sz w:val="28"/>
          <w:szCs w:val="28"/>
        </w:rPr>
        <w:t>De griffier is geen superbode</w:t>
      </w:r>
      <w:r>
        <w:rPr>
          <w:bCs/>
          <w:sz w:val="28"/>
          <w:szCs w:val="28"/>
        </w:rPr>
        <w:t xml:space="preserve"> </w:t>
      </w:r>
      <w:r>
        <w:rPr>
          <w:sz w:val="28"/>
          <w:szCs w:val="28"/>
        </w:rPr>
        <w:t xml:space="preserve">die alleen met procedures bezig is; de griffier neemt geen taken van de ambtelijke organisatie over (het uitvallen van de geluidsinstallatie) en lost voor raadsleden niet allerhande klusjes op. </w:t>
      </w:r>
    </w:p>
    <w:p w:rsidR="00157AB0" w:rsidRDefault="00157AB0" w:rsidP="00157AB0">
      <w:pPr>
        <w:spacing w:after="200"/>
        <w:rPr>
          <w:sz w:val="28"/>
          <w:szCs w:val="28"/>
        </w:rPr>
      </w:pPr>
      <w:r>
        <w:rPr>
          <w:sz w:val="28"/>
          <w:szCs w:val="28"/>
        </w:rPr>
        <w:t xml:space="preserve">De griffie beoordeelt en toetst ingediende </w:t>
      </w:r>
      <w:r>
        <w:rPr>
          <w:b/>
          <w:sz w:val="28"/>
          <w:szCs w:val="28"/>
        </w:rPr>
        <w:t xml:space="preserve">vragen </w:t>
      </w:r>
      <w:r>
        <w:rPr>
          <w:sz w:val="28"/>
          <w:szCs w:val="28"/>
        </w:rPr>
        <w:t xml:space="preserve">op hun duidelijkheid en juistheid. Fracties stellen geen vragen en vragen zijn bedoeld om iets te weten te komen en niet om persoonlijke opvattingen van een raadslid weer te geven. </w:t>
      </w:r>
    </w:p>
    <w:p w:rsidR="00157AB0" w:rsidRDefault="00157AB0" w:rsidP="00157AB0">
      <w:pPr>
        <w:spacing w:after="200"/>
        <w:rPr>
          <w:b/>
          <w:bCs/>
          <w:sz w:val="28"/>
          <w:szCs w:val="28"/>
        </w:rPr>
      </w:pPr>
      <w:r>
        <w:rPr>
          <w:b/>
          <w:bCs/>
          <w:sz w:val="28"/>
          <w:szCs w:val="28"/>
        </w:rPr>
        <w:t>Aanpassing van het Reglement van Orde</w:t>
      </w:r>
    </w:p>
    <w:p w:rsidR="00157AB0" w:rsidRDefault="00157AB0" w:rsidP="00157AB0">
      <w:pPr>
        <w:spacing w:after="200"/>
        <w:rPr>
          <w:b/>
          <w:bCs/>
          <w:sz w:val="28"/>
          <w:szCs w:val="28"/>
        </w:rPr>
      </w:pPr>
      <w:r>
        <w:rPr>
          <w:b/>
          <w:bCs/>
          <w:sz w:val="28"/>
          <w:szCs w:val="28"/>
        </w:rPr>
        <w:t>D</w:t>
      </w:r>
      <w:r>
        <w:rPr>
          <w:b/>
          <w:sz w:val="28"/>
          <w:szCs w:val="28"/>
        </w:rPr>
        <w:t>e</w:t>
      </w:r>
      <w:r>
        <w:rPr>
          <w:sz w:val="28"/>
          <w:szCs w:val="28"/>
        </w:rPr>
        <w:t xml:space="preserve"> </w:t>
      </w:r>
      <w:r>
        <w:rPr>
          <w:b/>
          <w:sz w:val="28"/>
          <w:szCs w:val="28"/>
        </w:rPr>
        <w:t>presidiumvergadering</w:t>
      </w:r>
      <w:r>
        <w:rPr>
          <w:sz w:val="28"/>
          <w:szCs w:val="28"/>
        </w:rPr>
        <w:t xml:space="preserve"> een voorbereidende/technische besloten vergadering van fractievoorzitters en burgemeester en met openbare agenda en besluitenlijst (Elburg/Vlaardingen). </w:t>
      </w:r>
      <w:r>
        <w:rPr>
          <w:i/>
          <w:sz w:val="28"/>
          <w:szCs w:val="28"/>
        </w:rPr>
        <w:t xml:space="preserve">Artikel 2. </w:t>
      </w:r>
      <w:r>
        <w:rPr>
          <w:sz w:val="28"/>
          <w:szCs w:val="28"/>
        </w:rPr>
        <w:t>Wie zit het presidium voor?</w:t>
      </w:r>
    </w:p>
    <w:p w:rsidR="00157AB0" w:rsidRDefault="00157AB0" w:rsidP="00157AB0">
      <w:pPr>
        <w:spacing w:after="200"/>
        <w:rPr>
          <w:sz w:val="28"/>
          <w:szCs w:val="28"/>
        </w:rPr>
      </w:pPr>
      <w:r>
        <w:rPr>
          <w:b/>
          <w:sz w:val="28"/>
          <w:szCs w:val="28"/>
        </w:rPr>
        <w:t>Bij een integriteitsonderzoek</w:t>
      </w:r>
      <w:r>
        <w:rPr>
          <w:sz w:val="28"/>
          <w:szCs w:val="28"/>
        </w:rPr>
        <w:t xml:space="preserve"> van een wethouder komt de voorzitter van de plaatselijke partij niet in beeld; let op nevenfuncties en gevaar van clientelisme </w:t>
      </w:r>
      <w:r>
        <w:rPr>
          <w:i/>
          <w:sz w:val="28"/>
          <w:szCs w:val="28"/>
        </w:rPr>
        <w:t>(zie toelichting bij Artikel 4 en 17)</w:t>
      </w:r>
      <w:r>
        <w:rPr>
          <w:sz w:val="28"/>
          <w:szCs w:val="28"/>
        </w:rPr>
        <w:t xml:space="preserve">; </w:t>
      </w:r>
      <w:r>
        <w:rPr>
          <w:b/>
          <w:sz w:val="28"/>
          <w:szCs w:val="28"/>
        </w:rPr>
        <w:t>vorm de commissie van de geloofsbrieven om tot een permanente integriteitscommissie</w:t>
      </w:r>
      <w:r>
        <w:rPr>
          <w:sz w:val="28"/>
          <w:szCs w:val="28"/>
        </w:rPr>
        <w:t xml:space="preserve">. </w:t>
      </w:r>
      <w:r>
        <w:rPr>
          <w:i/>
          <w:sz w:val="28"/>
          <w:szCs w:val="28"/>
        </w:rPr>
        <w:t>Artikel 4, 5 en 17.</w:t>
      </w:r>
      <w:r>
        <w:rPr>
          <w:sz w:val="28"/>
          <w:szCs w:val="28"/>
        </w:rPr>
        <w:t xml:space="preserve"> </w:t>
      </w:r>
    </w:p>
    <w:p w:rsidR="00157AB0" w:rsidRDefault="00157AB0" w:rsidP="00157AB0">
      <w:pPr>
        <w:spacing w:after="200"/>
        <w:rPr>
          <w:sz w:val="28"/>
          <w:szCs w:val="28"/>
        </w:rPr>
      </w:pPr>
      <w:r>
        <w:rPr>
          <w:sz w:val="28"/>
          <w:szCs w:val="28"/>
        </w:rPr>
        <w:t xml:space="preserve">Uw </w:t>
      </w:r>
      <w:r>
        <w:rPr>
          <w:b/>
          <w:sz w:val="28"/>
          <w:szCs w:val="28"/>
        </w:rPr>
        <w:t>fractieondersteuning</w:t>
      </w:r>
      <w:r>
        <w:rPr>
          <w:sz w:val="28"/>
          <w:szCs w:val="28"/>
        </w:rPr>
        <w:t xml:space="preserve"> is erg mager en u legt geen jaarlijkse verantwoording </w:t>
      </w:r>
      <w:r>
        <w:rPr>
          <w:sz w:val="28"/>
          <w:szCs w:val="28"/>
        </w:rPr>
        <w:lastRenderedPageBreak/>
        <w:t>af van die fractieondersteuning</w:t>
      </w:r>
      <w:r>
        <w:rPr>
          <w:i/>
          <w:sz w:val="28"/>
          <w:szCs w:val="28"/>
        </w:rPr>
        <w:t>. Artikel 6 (zie toelichting Artikel 6).</w:t>
      </w:r>
      <w:r>
        <w:rPr>
          <w:sz w:val="28"/>
          <w:szCs w:val="28"/>
        </w:rPr>
        <w:t xml:space="preserve"> Gebruikt u die fractievergoeding voor een goed doel/vereniging (clientelisme) of vakantie? </w:t>
      </w:r>
    </w:p>
    <w:p w:rsidR="00157AB0" w:rsidRDefault="00157AB0" w:rsidP="00157AB0">
      <w:pPr>
        <w:spacing w:after="200"/>
        <w:rPr>
          <w:sz w:val="28"/>
          <w:szCs w:val="28"/>
        </w:rPr>
      </w:pPr>
      <w:r>
        <w:rPr>
          <w:sz w:val="28"/>
          <w:szCs w:val="28"/>
        </w:rPr>
        <w:t xml:space="preserve">Sta </w:t>
      </w:r>
      <w:r>
        <w:rPr>
          <w:b/>
          <w:sz w:val="28"/>
          <w:szCs w:val="28"/>
        </w:rPr>
        <w:t xml:space="preserve">interrupties </w:t>
      </w:r>
      <w:r>
        <w:rPr>
          <w:sz w:val="28"/>
          <w:szCs w:val="28"/>
        </w:rPr>
        <w:t xml:space="preserve">ook in de eerste termijn toe. Dat verlevendigt het debat en maakt het inhoudelijker; u bent toch sterk genoeg om open en eerlijk met elkaar in discussie te gaan! </w:t>
      </w:r>
      <w:r>
        <w:rPr>
          <w:i/>
          <w:sz w:val="28"/>
          <w:szCs w:val="28"/>
        </w:rPr>
        <w:t>Artikel 14, lid 1 punt c</w:t>
      </w:r>
      <w:r>
        <w:rPr>
          <w:sz w:val="28"/>
          <w:szCs w:val="28"/>
        </w:rPr>
        <w:t>.</w:t>
      </w:r>
    </w:p>
    <w:p w:rsidR="00157AB0" w:rsidRDefault="00157AB0" w:rsidP="00157AB0">
      <w:pPr>
        <w:spacing w:after="200"/>
        <w:rPr>
          <w:sz w:val="28"/>
          <w:szCs w:val="28"/>
        </w:rPr>
      </w:pPr>
      <w:r>
        <w:rPr>
          <w:b/>
          <w:sz w:val="28"/>
          <w:szCs w:val="28"/>
        </w:rPr>
        <w:t>Initiatiefvoorstellen</w:t>
      </w:r>
      <w:r>
        <w:rPr>
          <w:sz w:val="28"/>
          <w:szCs w:val="28"/>
        </w:rPr>
        <w:t xml:space="preserve"> worden via de griffier ingediend bij de voorzitter en de raad en dan pas ter kennis aan het college van B&amp;W. </w:t>
      </w:r>
      <w:r>
        <w:rPr>
          <w:i/>
          <w:sz w:val="28"/>
          <w:szCs w:val="28"/>
        </w:rPr>
        <w:t>Artikel 30 (</w:t>
      </w:r>
      <w:r>
        <w:rPr>
          <w:sz w:val="28"/>
          <w:szCs w:val="28"/>
        </w:rPr>
        <w:t xml:space="preserve"> en dus niet eerst naar college B&amp;W).</w:t>
      </w:r>
    </w:p>
    <w:p w:rsidR="00157AB0" w:rsidRDefault="00157AB0" w:rsidP="00157AB0">
      <w:pPr>
        <w:spacing w:after="200"/>
        <w:rPr>
          <w:sz w:val="28"/>
          <w:szCs w:val="28"/>
        </w:rPr>
      </w:pPr>
      <w:r>
        <w:rPr>
          <w:sz w:val="28"/>
          <w:szCs w:val="28"/>
        </w:rPr>
        <w:t xml:space="preserve">Omschrijf het verschil tussen </w:t>
      </w:r>
      <w:r>
        <w:rPr>
          <w:b/>
          <w:sz w:val="28"/>
          <w:szCs w:val="28"/>
        </w:rPr>
        <w:t>schriftelijke en mondelinge vragen</w:t>
      </w:r>
      <w:r>
        <w:rPr>
          <w:sz w:val="28"/>
          <w:szCs w:val="28"/>
        </w:rPr>
        <w:t xml:space="preserve"> eenvoudiger en duidelijker; waarom vormen “…antwoorden … een agendapunt…” voor de volgende raadsvergadering en waarom geen discussie bij mondelinge vragen?</w:t>
      </w:r>
      <w:r>
        <w:rPr>
          <w:i/>
          <w:sz w:val="28"/>
          <w:szCs w:val="28"/>
        </w:rPr>
        <w:t>Artikel 33, 34 en 35</w:t>
      </w:r>
      <w:r>
        <w:rPr>
          <w:sz w:val="28"/>
          <w:szCs w:val="28"/>
        </w:rPr>
        <w:t>.</w:t>
      </w:r>
    </w:p>
    <w:p w:rsidR="00157AB0" w:rsidRDefault="00157AB0" w:rsidP="00157AB0">
      <w:pPr>
        <w:spacing w:after="200"/>
        <w:rPr>
          <w:i/>
          <w:sz w:val="28"/>
          <w:szCs w:val="28"/>
        </w:rPr>
      </w:pPr>
      <w:r>
        <w:rPr>
          <w:sz w:val="28"/>
          <w:szCs w:val="28"/>
        </w:rPr>
        <w:t xml:space="preserve">Maak geen onderscheid tussen </w:t>
      </w:r>
      <w:r>
        <w:rPr>
          <w:b/>
          <w:sz w:val="28"/>
          <w:szCs w:val="28"/>
        </w:rPr>
        <w:t>technische en politieke vragen</w:t>
      </w:r>
      <w:r>
        <w:rPr>
          <w:sz w:val="28"/>
          <w:szCs w:val="28"/>
        </w:rPr>
        <w:t xml:space="preserve">. Alle vragen zijn van belang voor het raadswerk en niet de ambtenaar is verantwoordelijk voor de beantwoording maar de bestuurder (wethouder of burgemeester) </w:t>
      </w:r>
      <w:r>
        <w:rPr>
          <w:i/>
          <w:sz w:val="28"/>
          <w:szCs w:val="28"/>
        </w:rPr>
        <w:t>Artikel 41.</w:t>
      </w:r>
    </w:p>
    <w:p w:rsidR="00157AB0" w:rsidRDefault="00157AB0" w:rsidP="00157AB0">
      <w:pPr>
        <w:spacing w:after="200"/>
        <w:rPr>
          <w:sz w:val="28"/>
          <w:szCs w:val="28"/>
          <w:u w:val="single"/>
        </w:rPr>
      </w:pPr>
      <w:r>
        <w:rPr>
          <w:b/>
          <w:sz w:val="28"/>
          <w:szCs w:val="28"/>
          <w:u w:val="single"/>
        </w:rPr>
        <w:t>Burgemeester</w:t>
      </w:r>
    </w:p>
    <w:p w:rsidR="00157AB0" w:rsidRDefault="00157AB0" w:rsidP="00157AB0">
      <w:pPr>
        <w:spacing w:before="240" w:after="200"/>
        <w:rPr>
          <w:sz w:val="28"/>
          <w:szCs w:val="28"/>
        </w:rPr>
      </w:pPr>
      <w:r>
        <w:rPr>
          <w:sz w:val="28"/>
          <w:szCs w:val="28"/>
        </w:rPr>
        <w:t xml:space="preserve">De burgemeester </w:t>
      </w:r>
      <w:r>
        <w:rPr>
          <w:b/>
          <w:sz w:val="28"/>
          <w:szCs w:val="28"/>
        </w:rPr>
        <w:t xml:space="preserve">zit de raadsvergaderingen streng maar rechtvaardig voor </w:t>
      </w:r>
      <w:r>
        <w:rPr>
          <w:sz w:val="28"/>
          <w:szCs w:val="28"/>
        </w:rPr>
        <w:t xml:space="preserve">met gevoel voor discussie, met een bepaalde distantie naar raadsleden: niet te vriendelijk, ook niet te bevoogdend en voorkom “ordinair door elkaar praten”. </w:t>
      </w:r>
    </w:p>
    <w:p w:rsidR="00157AB0" w:rsidRDefault="00157AB0" w:rsidP="00157AB0">
      <w:pPr>
        <w:spacing w:before="240" w:after="200"/>
        <w:rPr>
          <w:sz w:val="28"/>
          <w:szCs w:val="28"/>
        </w:rPr>
      </w:pPr>
      <w:r>
        <w:rPr>
          <w:sz w:val="28"/>
          <w:szCs w:val="28"/>
        </w:rPr>
        <w:t xml:space="preserve">Noem duidelijk de stemuitkomsten met de namen van fracties; geef duidelijk aan het moment van een schorsing en het hervatten van een vergadering; </w:t>
      </w:r>
      <w:r>
        <w:rPr>
          <w:b/>
          <w:sz w:val="28"/>
          <w:szCs w:val="28"/>
        </w:rPr>
        <w:t>hanteer afgesproken regels duidelijker</w:t>
      </w:r>
      <w:r>
        <w:rPr>
          <w:sz w:val="28"/>
          <w:szCs w:val="28"/>
        </w:rPr>
        <w:t xml:space="preserve"> en wees je bewust van je rol.</w:t>
      </w:r>
    </w:p>
    <w:p w:rsidR="00157AB0" w:rsidRDefault="00157AB0" w:rsidP="00157AB0">
      <w:pPr>
        <w:spacing w:before="240" w:after="200"/>
        <w:rPr>
          <w:sz w:val="28"/>
          <w:szCs w:val="28"/>
        </w:rPr>
      </w:pPr>
      <w:r>
        <w:rPr>
          <w:sz w:val="28"/>
          <w:szCs w:val="28"/>
        </w:rPr>
        <w:t xml:space="preserve">Organiseer een </w:t>
      </w:r>
      <w:r>
        <w:rPr>
          <w:b/>
          <w:sz w:val="28"/>
          <w:szCs w:val="28"/>
        </w:rPr>
        <w:t>wekelijks overleg</w:t>
      </w:r>
      <w:r>
        <w:rPr>
          <w:sz w:val="28"/>
          <w:szCs w:val="28"/>
        </w:rPr>
        <w:t xml:space="preserve"> met en tussen gemeentesecretaris en griffier: het zogenaamde driehoeksoverleg helpt om tot een betere afstemming te komen vanuit de verschillende verantwoordelijkheden.</w:t>
      </w:r>
    </w:p>
    <w:p w:rsidR="00157AB0" w:rsidRDefault="00157AB0" w:rsidP="00157AB0">
      <w:pPr>
        <w:spacing w:before="240" w:after="200"/>
        <w:rPr>
          <w:sz w:val="28"/>
          <w:szCs w:val="28"/>
        </w:rPr>
      </w:pPr>
      <w:r>
        <w:rPr>
          <w:b/>
          <w:sz w:val="28"/>
          <w:szCs w:val="28"/>
        </w:rPr>
        <w:t>Stimuleer en initieer</w:t>
      </w:r>
      <w:r>
        <w:rPr>
          <w:sz w:val="28"/>
          <w:szCs w:val="28"/>
        </w:rPr>
        <w:t xml:space="preserve"> als burgemeester de deelname en/of betrokkenheid van de gemeenteraad bij tal van activiteiten: rekenkameronderzoek, werkbezoeken, congressen, hoorzittingen.</w:t>
      </w:r>
    </w:p>
    <w:p w:rsidR="00157AB0" w:rsidRDefault="00157AB0" w:rsidP="00157AB0">
      <w:pPr>
        <w:spacing w:before="240" w:after="200"/>
        <w:rPr>
          <w:sz w:val="28"/>
          <w:szCs w:val="28"/>
        </w:rPr>
      </w:pPr>
      <w:r>
        <w:rPr>
          <w:sz w:val="28"/>
          <w:szCs w:val="28"/>
        </w:rPr>
        <w:t xml:space="preserve">Zorg als gemeente voor een goed bereikbare </w:t>
      </w:r>
      <w:r>
        <w:rPr>
          <w:b/>
          <w:sz w:val="28"/>
          <w:szCs w:val="28"/>
        </w:rPr>
        <w:t xml:space="preserve">klachtentelefoon </w:t>
      </w:r>
      <w:r>
        <w:rPr>
          <w:sz w:val="28"/>
          <w:szCs w:val="28"/>
        </w:rPr>
        <w:t xml:space="preserve">voor overlast en hindernissen. Werkt een oproep om te “melden, melden, melden” in de gemeente en komen die klachten snel bij de gemeentelijke diensten terecht? </w:t>
      </w:r>
    </w:p>
    <w:p w:rsidR="00157AB0" w:rsidRDefault="00157AB0" w:rsidP="00157AB0">
      <w:pPr>
        <w:spacing w:before="240" w:after="200"/>
        <w:rPr>
          <w:sz w:val="28"/>
          <w:szCs w:val="28"/>
        </w:rPr>
      </w:pPr>
      <w:r>
        <w:rPr>
          <w:sz w:val="28"/>
          <w:szCs w:val="28"/>
        </w:rPr>
        <w:t xml:space="preserve">Organiseer </w:t>
      </w:r>
      <w:r>
        <w:rPr>
          <w:b/>
          <w:sz w:val="28"/>
          <w:szCs w:val="28"/>
        </w:rPr>
        <w:t>gesprekken met</w:t>
      </w:r>
      <w:r>
        <w:rPr>
          <w:sz w:val="28"/>
          <w:szCs w:val="28"/>
        </w:rPr>
        <w:t xml:space="preserve"> </w:t>
      </w:r>
      <w:r>
        <w:rPr>
          <w:b/>
          <w:sz w:val="28"/>
          <w:szCs w:val="28"/>
        </w:rPr>
        <w:t xml:space="preserve">groepen inwoners </w:t>
      </w:r>
      <w:r>
        <w:rPr>
          <w:sz w:val="28"/>
          <w:szCs w:val="28"/>
        </w:rPr>
        <w:t xml:space="preserve">om te praten over hoe zij aankijken tegen het reilen en zeilen van de gemeente: wat gaat er goed, wat </w:t>
      </w:r>
      <w:r>
        <w:rPr>
          <w:sz w:val="28"/>
          <w:szCs w:val="28"/>
        </w:rPr>
        <w:lastRenderedPageBreak/>
        <w:t>kan er beter en waar is men trots op en waarop juist niet?</w:t>
      </w:r>
    </w:p>
    <w:p w:rsidR="00157AB0" w:rsidRDefault="00157AB0" w:rsidP="00157AB0">
      <w:pPr>
        <w:spacing w:after="200"/>
        <w:rPr>
          <w:b/>
          <w:sz w:val="28"/>
          <w:szCs w:val="28"/>
          <w:u w:val="single"/>
        </w:rPr>
      </w:pPr>
      <w:r>
        <w:rPr>
          <w:b/>
          <w:sz w:val="28"/>
          <w:szCs w:val="28"/>
          <w:u w:val="single"/>
        </w:rPr>
        <w:t>Ambtelijke organisatie</w:t>
      </w:r>
    </w:p>
    <w:p w:rsidR="00157AB0" w:rsidRDefault="00157AB0" w:rsidP="00157AB0">
      <w:pPr>
        <w:spacing w:after="200"/>
        <w:rPr>
          <w:sz w:val="28"/>
          <w:szCs w:val="28"/>
        </w:rPr>
      </w:pPr>
      <w:r>
        <w:rPr>
          <w:sz w:val="28"/>
          <w:szCs w:val="28"/>
        </w:rPr>
        <w:t xml:space="preserve">Communicatie is belangrijk voor het </w:t>
      </w:r>
      <w:r>
        <w:rPr>
          <w:b/>
          <w:sz w:val="28"/>
          <w:szCs w:val="28"/>
        </w:rPr>
        <w:t>contact met de inwoners</w:t>
      </w:r>
      <w:r>
        <w:rPr>
          <w:sz w:val="28"/>
          <w:szCs w:val="28"/>
        </w:rPr>
        <w:t xml:space="preserve"> en kan beter voor zowel B&amp;W als de gemeenteraad, daar is nog een wereld te winnen. En geef niet alleen informatie aan maar haal ook informatie op bij de inwoners.</w:t>
      </w:r>
    </w:p>
    <w:p w:rsidR="00157AB0" w:rsidRDefault="00157AB0" w:rsidP="00157AB0">
      <w:pPr>
        <w:spacing w:before="240" w:after="200"/>
        <w:rPr>
          <w:b/>
          <w:sz w:val="28"/>
          <w:szCs w:val="28"/>
          <w:u w:val="single"/>
        </w:rPr>
      </w:pPr>
      <w:r>
        <w:rPr>
          <w:sz w:val="28"/>
          <w:szCs w:val="28"/>
        </w:rPr>
        <w:t xml:space="preserve">Zorg zo snel mogelijk voor een betere </w:t>
      </w:r>
      <w:r>
        <w:rPr>
          <w:b/>
          <w:sz w:val="28"/>
          <w:szCs w:val="28"/>
        </w:rPr>
        <w:t>digitale dienstverlening</w:t>
      </w:r>
      <w:r>
        <w:rPr>
          <w:sz w:val="28"/>
          <w:szCs w:val="28"/>
        </w:rPr>
        <w:t>; zeker het zoeken op de website kan veel beter want inwoners merken niet voor niets op dat ze zich niet serieus genomen voelen. Website &amp; sociale media doen er toe.</w:t>
      </w:r>
    </w:p>
    <w:p w:rsidR="00157AB0" w:rsidRDefault="00157AB0" w:rsidP="00157AB0">
      <w:pPr>
        <w:spacing w:after="200"/>
        <w:rPr>
          <w:sz w:val="28"/>
          <w:szCs w:val="28"/>
        </w:rPr>
      </w:pPr>
      <w:r>
        <w:rPr>
          <w:sz w:val="28"/>
          <w:szCs w:val="28"/>
        </w:rPr>
        <w:t xml:space="preserve">Organiseer vanuit de ambtelijke organisatie </w:t>
      </w:r>
      <w:r>
        <w:rPr>
          <w:b/>
          <w:sz w:val="28"/>
          <w:szCs w:val="28"/>
        </w:rPr>
        <w:t>twee keer per jaar een overleg</w:t>
      </w:r>
      <w:r>
        <w:rPr>
          <w:sz w:val="28"/>
          <w:szCs w:val="28"/>
        </w:rPr>
        <w:t xml:space="preserve"> met de gemeenteraad om verduidelijking te geven over de stand van zaken binnen de ambtelijke organisatie en de dienstverlening naar de raadsleden. </w:t>
      </w:r>
    </w:p>
    <w:p w:rsidR="00157AB0" w:rsidRDefault="00157AB0" w:rsidP="00157AB0">
      <w:pPr>
        <w:spacing w:after="200"/>
        <w:rPr>
          <w:b/>
          <w:bCs/>
          <w:sz w:val="28"/>
          <w:szCs w:val="28"/>
          <w:u w:val="single"/>
        </w:rPr>
      </w:pPr>
      <w:r>
        <w:rPr>
          <w:b/>
          <w:bCs/>
          <w:sz w:val="28"/>
          <w:szCs w:val="28"/>
          <w:u w:val="single"/>
        </w:rPr>
        <w:t xml:space="preserve"> </w:t>
      </w:r>
    </w:p>
    <w:p w:rsidR="00157AB0" w:rsidRDefault="00157AB0" w:rsidP="00157AB0">
      <w:pPr>
        <w:spacing w:after="200"/>
        <w:rPr>
          <w:sz w:val="28"/>
          <w:szCs w:val="28"/>
        </w:rPr>
      </w:pPr>
      <w:r>
        <w:rPr>
          <w:b/>
          <w:bCs/>
          <w:sz w:val="28"/>
          <w:szCs w:val="28"/>
          <w:u w:val="single"/>
        </w:rPr>
        <w:t>College van B&amp;W</w:t>
      </w:r>
    </w:p>
    <w:p w:rsidR="00157AB0" w:rsidRDefault="00157AB0" w:rsidP="00157AB0">
      <w:pPr>
        <w:numPr>
          <w:ilvl w:val="0"/>
          <w:numId w:val="1"/>
        </w:numPr>
        <w:rPr>
          <w:sz w:val="28"/>
          <w:szCs w:val="28"/>
          <w:u w:val="single"/>
        </w:rPr>
      </w:pPr>
      <w:r>
        <w:rPr>
          <w:sz w:val="28"/>
          <w:szCs w:val="28"/>
        </w:rPr>
        <w:t xml:space="preserve">Maak een </w:t>
      </w:r>
      <w:r>
        <w:rPr>
          <w:b/>
          <w:sz w:val="28"/>
          <w:szCs w:val="28"/>
        </w:rPr>
        <w:t>plan van aanpak</w:t>
      </w:r>
      <w:r>
        <w:rPr>
          <w:sz w:val="28"/>
          <w:szCs w:val="28"/>
        </w:rPr>
        <w:t xml:space="preserve"> met een visie voor het jaar 2021.</w:t>
      </w:r>
    </w:p>
    <w:p w:rsidR="00157AB0" w:rsidRDefault="00157AB0" w:rsidP="00157AB0">
      <w:pPr>
        <w:pStyle w:val="Lijstalinea"/>
        <w:widowControl/>
        <w:numPr>
          <w:ilvl w:val="0"/>
          <w:numId w:val="1"/>
        </w:numPr>
        <w:suppressAutoHyphens w:val="0"/>
        <w:overflowPunct/>
        <w:autoSpaceDE/>
        <w:spacing w:after="200" w:line="276" w:lineRule="auto"/>
        <w:contextualSpacing/>
        <w:rPr>
          <w:sz w:val="28"/>
          <w:szCs w:val="28"/>
        </w:rPr>
      </w:pPr>
      <w:r>
        <w:rPr>
          <w:b/>
          <w:sz w:val="28"/>
          <w:szCs w:val="28"/>
        </w:rPr>
        <w:t>Voorzichtig besturen is een groot goed, maar wel duidelijk en helde</w:t>
      </w:r>
      <w:r>
        <w:rPr>
          <w:sz w:val="28"/>
          <w:szCs w:val="28"/>
        </w:rPr>
        <w:t xml:space="preserve">r om te voorkomen dat het college een speelbal wordt van een verdeelde en weinig consequente gemeenteraad met steeds wisselende standpunten. </w:t>
      </w:r>
    </w:p>
    <w:p w:rsidR="00157AB0" w:rsidRDefault="00157AB0" w:rsidP="00157AB0">
      <w:pPr>
        <w:pStyle w:val="Lijstalinea"/>
        <w:widowControl/>
        <w:numPr>
          <w:ilvl w:val="0"/>
          <w:numId w:val="1"/>
        </w:numPr>
        <w:suppressAutoHyphens w:val="0"/>
        <w:overflowPunct/>
        <w:autoSpaceDE/>
        <w:spacing w:after="200" w:line="276" w:lineRule="auto"/>
        <w:contextualSpacing/>
        <w:rPr>
          <w:sz w:val="28"/>
          <w:szCs w:val="28"/>
        </w:rPr>
      </w:pPr>
      <w:r>
        <w:rPr>
          <w:sz w:val="28"/>
          <w:szCs w:val="28"/>
        </w:rPr>
        <w:t xml:space="preserve">Plan als college </w:t>
      </w:r>
      <w:r>
        <w:rPr>
          <w:b/>
          <w:sz w:val="28"/>
          <w:szCs w:val="28"/>
        </w:rPr>
        <w:t xml:space="preserve">1x per maand een werkbezoek </w:t>
      </w:r>
      <w:r>
        <w:rPr>
          <w:sz w:val="28"/>
          <w:szCs w:val="28"/>
        </w:rPr>
        <w:t>aan een bedrijf, maatschappelijke organisatie, vereniging.</w:t>
      </w:r>
    </w:p>
    <w:p w:rsidR="00157AB0" w:rsidRDefault="00157AB0" w:rsidP="00157AB0">
      <w:pPr>
        <w:pStyle w:val="Lijstalinea"/>
        <w:widowControl/>
        <w:numPr>
          <w:ilvl w:val="0"/>
          <w:numId w:val="1"/>
        </w:numPr>
        <w:suppressAutoHyphens w:val="0"/>
        <w:overflowPunct/>
        <w:autoSpaceDE/>
        <w:spacing w:after="200" w:line="276" w:lineRule="auto"/>
        <w:contextualSpacing/>
        <w:rPr>
          <w:sz w:val="28"/>
          <w:szCs w:val="28"/>
        </w:rPr>
      </w:pPr>
      <w:r>
        <w:rPr>
          <w:sz w:val="28"/>
          <w:szCs w:val="28"/>
        </w:rPr>
        <w:t xml:space="preserve">Wijs aan </w:t>
      </w:r>
      <w:r>
        <w:rPr>
          <w:b/>
          <w:sz w:val="28"/>
          <w:szCs w:val="28"/>
        </w:rPr>
        <w:t>elke kern van de gemeente Geertruidenberg een wethouder</w:t>
      </w:r>
      <w:r>
        <w:rPr>
          <w:sz w:val="28"/>
          <w:szCs w:val="28"/>
        </w:rPr>
        <w:t xml:space="preserve"> </w:t>
      </w:r>
      <w:r>
        <w:rPr>
          <w:b/>
          <w:sz w:val="28"/>
          <w:szCs w:val="28"/>
        </w:rPr>
        <w:t xml:space="preserve">en een ambtelijk medewerker toe </w:t>
      </w:r>
      <w:r>
        <w:rPr>
          <w:sz w:val="28"/>
          <w:szCs w:val="28"/>
        </w:rPr>
        <w:t xml:space="preserve">als aanspreekpunt en voor de contacten. </w:t>
      </w:r>
    </w:p>
    <w:p w:rsidR="00157AB0" w:rsidRDefault="00157AB0" w:rsidP="00157AB0">
      <w:pPr>
        <w:pStyle w:val="Lijstalinea"/>
        <w:widowControl/>
        <w:numPr>
          <w:ilvl w:val="0"/>
          <w:numId w:val="1"/>
        </w:numPr>
        <w:suppressAutoHyphens w:val="0"/>
        <w:overflowPunct/>
        <w:autoSpaceDE/>
        <w:spacing w:after="200" w:line="276" w:lineRule="auto"/>
        <w:contextualSpacing/>
        <w:rPr>
          <w:sz w:val="28"/>
          <w:szCs w:val="28"/>
        </w:rPr>
      </w:pPr>
      <w:r>
        <w:rPr>
          <w:sz w:val="28"/>
          <w:szCs w:val="28"/>
        </w:rPr>
        <w:t xml:space="preserve">Organiseer als college op vaste momenten een tijdstip voor </w:t>
      </w:r>
      <w:r>
        <w:rPr>
          <w:b/>
          <w:sz w:val="28"/>
          <w:szCs w:val="28"/>
        </w:rPr>
        <w:t>publiciteit/persgesprek.</w:t>
      </w:r>
    </w:p>
    <w:p w:rsidR="00157AB0" w:rsidRDefault="00157AB0" w:rsidP="00157AB0">
      <w:pPr>
        <w:pStyle w:val="Lijstalinea"/>
        <w:widowControl/>
        <w:numPr>
          <w:ilvl w:val="0"/>
          <w:numId w:val="1"/>
        </w:numPr>
        <w:suppressAutoHyphens w:val="0"/>
        <w:overflowPunct/>
        <w:autoSpaceDE/>
        <w:spacing w:after="200" w:line="276" w:lineRule="auto"/>
        <w:contextualSpacing/>
        <w:rPr>
          <w:sz w:val="28"/>
          <w:szCs w:val="28"/>
        </w:rPr>
      </w:pPr>
      <w:r>
        <w:rPr>
          <w:sz w:val="28"/>
          <w:szCs w:val="28"/>
        </w:rPr>
        <w:t xml:space="preserve">Breng meer </w:t>
      </w:r>
      <w:r>
        <w:rPr>
          <w:b/>
          <w:sz w:val="28"/>
          <w:szCs w:val="28"/>
        </w:rPr>
        <w:t>eenduidige verantwoordelijkheid</w:t>
      </w:r>
      <w:r>
        <w:rPr>
          <w:sz w:val="28"/>
          <w:szCs w:val="28"/>
        </w:rPr>
        <w:t xml:space="preserve"> in de portefeuilleverdeling per wethouder.</w:t>
      </w:r>
    </w:p>
    <w:p w:rsidR="00157AB0" w:rsidRDefault="00157AB0" w:rsidP="00157AB0">
      <w:pPr>
        <w:pStyle w:val="Lijstalinea"/>
        <w:widowControl/>
        <w:numPr>
          <w:ilvl w:val="0"/>
          <w:numId w:val="1"/>
        </w:numPr>
        <w:suppressAutoHyphens w:val="0"/>
        <w:overflowPunct/>
        <w:autoSpaceDE/>
        <w:spacing w:after="200" w:line="276" w:lineRule="auto"/>
        <w:contextualSpacing/>
        <w:rPr>
          <w:sz w:val="28"/>
          <w:szCs w:val="28"/>
        </w:rPr>
      </w:pPr>
      <w:r>
        <w:rPr>
          <w:sz w:val="28"/>
          <w:szCs w:val="28"/>
        </w:rPr>
        <w:t>Zorg voor goede voorbereiding en toerusting van de l</w:t>
      </w:r>
      <w:r>
        <w:rPr>
          <w:b/>
          <w:sz w:val="28"/>
          <w:szCs w:val="28"/>
        </w:rPr>
        <w:t xml:space="preserve">ocoburgemeester, </w:t>
      </w:r>
      <w:r>
        <w:rPr>
          <w:sz w:val="28"/>
          <w:szCs w:val="28"/>
        </w:rPr>
        <w:t>zeker</w:t>
      </w:r>
      <w:r>
        <w:rPr>
          <w:b/>
          <w:sz w:val="28"/>
          <w:szCs w:val="28"/>
        </w:rPr>
        <w:t xml:space="preserve"> </w:t>
      </w:r>
      <w:r>
        <w:rPr>
          <w:sz w:val="28"/>
          <w:szCs w:val="28"/>
        </w:rPr>
        <w:t>bij crisissituaties en integriteitsvraagstukken.</w:t>
      </w:r>
    </w:p>
    <w:p w:rsidR="00157AB0" w:rsidRDefault="00157AB0" w:rsidP="00157AB0">
      <w:pPr>
        <w:rPr>
          <w:sz w:val="28"/>
          <w:szCs w:val="28"/>
        </w:rPr>
      </w:pPr>
    </w:p>
    <w:p w:rsidR="00157AB0" w:rsidRDefault="00157AB0" w:rsidP="00157AB0">
      <w:pPr>
        <w:ind w:left="720"/>
        <w:rPr>
          <w:b/>
          <w:sz w:val="28"/>
          <w:szCs w:val="28"/>
        </w:rPr>
      </w:pPr>
      <w:r>
        <w:rPr>
          <w:b/>
          <w:sz w:val="28"/>
          <w:szCs w:val="28"/>
          <w:u w:val="single"/>
        </w:rPr>
        <w:t>Plan van Aanpak van het college van B&amp;W 2021 – 8 december 2020.</w:t>
      </w:r>
    </w:p>
    <w:p w:rsidR="00157AB0" w:rsidRDefault="00157AB0" w:rsidP="00157AB0">
      <w:pPr>
        <w:pStyle w:val="Lijstalinea"/>
        <w:widowControl/>
        <w:numPr>
          <w:ilvl w:val="0"/>
          <w:numId w:val="2"/>
        </w:numPr>
        <w:suppressAutoHyphens w:val="0"/>
        <w:overflowPunct/>
        <w:autoSpaceDE/>
        <w:spacing w:after="200" w:line="276" w:lineRule="auto"/>
        <w:contextualSpacing/>
        <w:rPr>
          <w:sz w:val="28"/>
          <w:szCs w:val="28"/>
        </w:rPr>
      </w:pPr>
      <w:r>
        <w:rPr>
          <w:sz w:val="28"/>
          <w:szCs w:val="28"/>
        </w:rPr>
        <w:t>Maak als B&amp;W een analyse van het coalitieakkoord en selecteer er 10 hoofdpunten die politiek moeten worden gerealiseerd.</w:t>
      </w:r>
    </w:p>
    <w:p w:rsidR="00157AB0" w:rsidRDefault="00157AB0" w:rsidP="00157AB0">
      <w:pPr>
        <w:pStyle w:val="Lijstalinea"/>
        <w:widowControl/>
        <w:numPr>
          <w:ilvl w:val="0"/>
          <w:numId w:val="2"/>
        </w:numPr>
        <w:suppressAutoHyphens w:val="0"/>
        <w:overflowPunct/>
        <w:autoSpaceDE/>
        <w:spacing w:after="200" w:line="276" w:lineRule="auto"/>
        <w:contextualSpacing/>
        <w:rPr>
          <w:sz w:val="28"/>
          <w:szCs w:val="28"/>
        </w:rPr>
      </w:pPr>
      <w:r>
        <w:rPr>
          <w:sz w:val="28"/>
          <w:szCs w:val="28"/>
        </w:rPr>
        <w:t>Laat de ambtelijke organisatie 10 hoofdpunten selecteren die bestuurlijk moeten worden gerealiseerd.</w:t>
      </w:r>
    </w:p>
    <w:p w:rsidR="00157AB0" w:rsidRDefault="00157AB0" w:rsidP="00157AB0">
      <w:pPr>
        <w:pStyle w:val="Lijstalinea"/>
        <w:widowControl/>
        <w:numPr>
          <w:ilvl w:val="0"/>
          <w:numId w:val="2"/>
        </w:numPr>
        <w:suppressAutoHyphens w:val="0"/>
        <w:overflowPunct/>
        <w:autoSpaceDE/>
        <w:spacing w:after="200" w:line="276" w:lineRule="auto"/>
        <w:contextualSpacing/>
        <w:rPr>
          <w:sz w:val="28"/>
          <w:szCs w:val="28"/>
        </w:rPr>
      </w:pPr>
      <w:r>
        <w:rPr>
          <w:sz w:val="28"/>
          <w:szCs w:val="28"/>
        </w:rPr>
        <w:lastRenderedPageBreak/>
        <w:t>Combineer de punten van A. en B. tot 10 politiek-bestuurlijke actiepunten voor 2021.</w:t>
      </w:r>
    </w:p>
    <w:p w:rsidR="00157AB0" w:rsidRDefault="00157AB0" w:rsidP="00157AB0">
      <w:pPr>
        <w:pStyle w:val="Lijstalinea"/>
        <w:widowControl/>
        <w:numPr>
          <w:ilvl w:val="0"/>
          <w:numId w:val="2"/>
        </w:numPr>
        <w:suppressAutoHyphens w:val="0"/>
        <w:overflowPunct/>
        <w:autoSpaceDE/>
        <w:spacing w:after="200" w:line="276" w:lineRule="auto"/>
        <w:contextualSpacing/>
        <w:rPr>
          <w:sz w:val="28"/>
          <w:szCs w:val="28"/>
        </w:rPr>
      </w:pPr>
      <w:r>
        <w:rPr>
          <w:sz w:val="28"/>
          <w:szCs w:val="28"/>
        </w:rPr>
        <w:t>Ga het gesprek aan met elk van de 9 fracties uit de gemeenteraad en vraag elke fractie 3 hoofdpunten aan te geven voor 2021.</w:t>
      </w:r>
    </w:p>
    <w:p w:rsidR="00157AB0" w:rsidRDefault="00157AB0" w:rsidP="00157AB0">
      <w:pPr>
        <w:pStyle w:val="Lijstalinea"/>
        <w:widowControl/>
        <w:numPr>
          <w:ilvl w:val="0"/>
          <w:numId w:val="2"/>
        </w:numPr>
        <w:suppressAutoHyphens w:val="0"/>
        <w:overflowPunct/>
        <w:autoSpaceDE/>
        <w:spacing w:after="200" w:line="276" w:lineRule="auto"/>
        <w:contextualSpacing/>
        <w:rPr>
          <w:sz w:val="28"/>
          <w:szCs w:val="28"/>
        </w:rPr>
      </w:pPr>
      <w:r>
        <w:rPr>
          <w:sz w:val="28"/>
          <w:szCs w:val="28"/>
        </w:rPr>
        <w:t>Selecteer uit de 27 door de fracties aangedragen hoofdpunten tien hoofdpunten.</w:t>
      </w:r>
    </w:p>
    <w:p w:rsidR="00157AB0" w:rsidRDefault="00157AB0" w:rsidP="00157AB0">
      <w:pPr>
        <w:pStyle w:val="Lijstalinea"/>
        <w:widowControl/>
        <w:numPr>
          <w:ilvl w:val="0"/>
          <w:numId w:val="2"/>
        </w:numPr>
        <w:suppressAutoHyphens w:val="0"/>
        <w:overflowPunct/>
        <w:autoSpaceDE/>
        <w:spacing w:after="200" w:line="276" w:lineRule="auto"/>
        <w:contextualSpacing/>
        <w:rPr>
          <w:sz w:val="28"/>
          <w:szCs w:val="28"/>
        </w:rPr>
      </w:pPr>
      <w:r>
        <w:rPr>
          <w:sz w:val="28"/>
          <w:szCs w:val="28"/>
        </w:rPr>
        <w:t>Combineer de punten uit C. en E. tot maximaal 15 hoofdpunten voor een politiek-bestuurlijk actieprogramma van gemeenteraad en college van B&amp;W voor 2021.</w:t>
      </w:r>
    </w:p>
    <w:p w:rsidR="00157AB0" w:rsidRDefault="00157AB0" w:rsidP="00157AB0">
      <w:pPr>
        <w:spacing w:after="200"/>
        <w:rPr>
          <w:b/>
          <w:sz w:val="28"/>
          <w:szCs w:val="28"/>
        </w:rPr>
      </w:pPr>
    </w:p>
    <w:p w:rsidR="00CD2B64" w:rsidRPr="0027737F" w:rsidRDefault="00157AB0" w:rsidP="0027737F">
      <w:pPr>
        <w:spacing w:after="200"/>
        <w:rPr>
          <w:b/>
          <w:sz w:val="28"/>
          <w:szCs w:val="28"/>
        </w:rPr>
      </w:pPr>
      <w:r>
        <w:rPr>
          <w:b/>
          <w:sz w:val="28"/>
          <w:szCs w:val="28"/>
        </w:rPr>
        <w:t xml:space="preserve">Tot slot, draag duidelijk uit als gemeenteraad, burgemeester en wethouders dat er enorm veel zaken wel goed gaan in Geertruidenberg. Dat niet alleen u maar ook alle medewerkers van de gemeente elke dag opnieuw voor de inwoners aan het werk zijn en prima prestaties laten zien. U hoeft het niet mooier te maken dan het is, u moet niet overdrijven maar stop </w:t>
      </w:r>
      <w:r w:rsidR="00763894">
        <w:rPr>
          <w:b/>
          <w:sz w:val="28"/>
          <w:szCs w:val="28"/>
        </w:rPr>
        <w:t>het vele d</w:t>
      </w:r>
      <w:r>
        <w:rPr>
          <w:b/>
          <w:sz w:val="28"/>
          <w:szCs w:val="28"/>
        </w:rPr>
        <w:t xml:space="preserve">at goed gaat vooral niet weg. </w:t>
      </w:r>
      <w:r w:rsidR="0027737F">
        <w:rPr>
          <w:b/>
          <w:sz w:val="28"/>
          <w:szCs w:val="28"/>
        </w:rPr>
        <w:t xml:space="preserve">Want er gaat best veel goed als u sommige zaken achterwege laat en andere zaken juist </w:t>
      </w:r>
      <w:r w:rsidR="00E36194">
        <w:rPr>
          <w:b/>
          <w:sz w:val="28"/>
          <w:szCs w:val="28"/>
        </w:rPr>
        <w:t xml:space="preserve">doet. </w:t>
      </w:r>
    </w:p>
    <w:sectPr w:rsidR="00CD2B64" w:rsidRPr="0027737F" w:rsidSect="00FF3F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11" w:rsidRDefault="00071211" w:rsidP="00157AB0">
      <w:r>
        <w:separator/>
      </w:r>
    </w:p>
  </w:endnote>
  <w:endnote w:type="continuationSeparator" w:id="0">
    <w:p w:rsidR="00071211" w:rsidRDefault="00071211" w:rsidP="0015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74907"/>
      <w:docPartObj>
        <w:docPartGallery w:val="Page Numbers (Bottom of Page)"/>
        <w:docPartUnique/>
      </w:docPartObj>
    </w:sdtPr>
    <w:sdtEndPr/>
    <w:sdtContent>
      <w:p w:rsidR="00157AB0" w:rsidRDefault="004F50A7">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rsidR="00157AB0" w:rsidRDefault="00157A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11" w:rsidRDefault="00071211" w:rsidP="00157AB0">
      <w:r>
        <w:separator/>
      </w:r>
    </w:p>
  </w:footnote>
  <w:footnote w:type="continuationSeparator" w:id="0">
    <w:p w:rsidR="00071211" w:rsidRDefault="00071211" w:rsidP="0015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55B02"/>
    <w:multiLevelType w:val="hybridMultilevel"/>
    <w:tmpl w:val="97E2518E"/>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73265252"/>
    <w:multiLevelType w:val="hybridMultilevel"/>
    <w:tmpl w:val="B980E1F2"/>
    <w:lvl w:ilvl="0" w:tplc="9C68E076">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B0"/>
    <w:rsid w:val="00071211"/>
    <w:rsid w:val="000B21CD"/>
    <w:rsid w:val="00157AB0"/>
    <w:rsid w:val="0027737F"/>
    <w:rsid w:val="00470622"/>
    <w:rsid w:val="004F50A7"/>
    <w:rsid w:val="005373F3"/>
    <w:rsid w:val="005C5DAE"/>
    <w:rsid w:val="00763894"/>
    <w:rsid w:val="009B65B3"/>
    <w:rsid w:val="00CD2B64"/>
    <w:rsid w:val="00DC12D2"/>
    <w:rsid w:val="00E04B06"/>
    <w:rsid w:val="00E30863"/>
    <w:rsid w:val="00E36194"/>
    <w:rsid w:val="00FF3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DFD79-0630-483F-9309-A6EE486E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AB0"/>
    <w:pPr>
      <w:widowControl w:val="0"/>
      <w:suppressAutoHyphens/>
      <w:overflowPunct w:val="0"/>
      <w:autoSpaceDE w:val="0"/>
      <w:autoSpaceDN w:val="0"/>
      <w:spacing w:after="0" w:line="240" w:lineRule="auto"/>
    </w:pPr>
    <w:rPr>
      <w:rFonts w:ascii="Calibri" w:eastAsia="Times New Roman" w:hAnsi="Calibri" w:cs="Times New Roman"/>
      <w:kern w:val="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7AB0"/>
    <w:pPr>
      <w:ind w:left="720"/>
    </w:pPr>
  </w:style>
  <w:style w:type="paragraph" w:styleId="Koptekst">
    <w:name w:val="header"/>
    <w:basedOn w:val="Standaard"/>
    <w:link w:val="KoptekstChar"/>
    <w:uiPriority w:val="99"/>
    <w:semiHidden/>
    <w:unhideWhenUsed/>
    <w:rsid w:val="00157AB0"/>
    <w:pPr>
      <w:tabs>
        <w:tab w:val="center" w:pos="4536"/>
        <w:tab w:val="right" w:pos="9072"/>
      </w:tabs>
    </w:pPr>
  </w:style>
  <w:style w:type="character" w:customStyle="1" w:styleId="KoptekstChar">
    <w:name w:val="Koptekst Char"/>
    <w:basedOn w:val="Standaardalinea-lettertype"/>
    <w:link w:val="Koptekst"/>
    <w:uiPriority w:val="99"/>
    <w:semiHidden/>
    <w:rsid w:val="00157AB0"/>
    <w:rPr>
      <w:rFonts w:ascii="Calibri" w:eastAsia="Times New Roman" w:hAnsi="Calibri" w:cs="Times New Roman"/>
      <w:kern w:val="3"/>
      <w:lang w:eastAsia="nl-NL"/>
    </w:rPr>
  </w:style>
  <w:style w:type="paragraph" w:styleId="Voettekst">
    <w:name w:val="footer"/>
    <w:basedOn w:val="Standaard"/>
    <w:link w:val="VoettekstChar"/>
    <w:uiPriority w:val="99"/>
    <w:unhideWhenUsed/>
    <w:rsid w:val="00157AB0"/>
    <w:pPr>
      <w:tabs>
        <w:tab w:val="center" w:pos="4536"/>
        <w:tab w:val="right" w:pos="9072"/>
      </w:tabs>
    </w:pPr>
  </w:style>
  <w:style w:type="character" w:customStyle="1" w:styleId="VoettekstChar">
    <w:name w:val="Voettekst Char"/>
    <w:basedOn w:val="Standaardalinea-lettertype"/>
    <w:link w:val="Voettekst"/>
    <w:uiPriority w:val="99"/>
    <w:rsid w:val="00157AB0"/>
    <w:rPr>
      <w:rFonts w:ascii="Calibri" w:eastAsia="Times New Roman" w:hAnsi="Calibri" w:cs="Times New Roman"/>
      <w:kern w:val="3"/>
      <w:lang w:eastAsia="nl-NL"/>
    </w:rPr>
  </w:style>
  <w:style w:type="paragraph" w:styleId="Ballontekst">
    <w:name w:val="Balloon Text"/>
    <w:basedOn w:val="Standaard"/>
    <w:link w:val="BallontekstChar"/>
    <w:uiPriority w:val="99"/>
    <w:semiHidden/>
    <w:unhideWhenUsed/>
    <w:rsid w:val="004F50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50A7"/>
    <w:rPr>
      <w:rFonts w:ascii="Segoe UI" w:eastAsia="Times New Roman" w:hAnsi="Segoe UI" w:cs="Segoe UI"/>
      <w:kern w:val="3"/>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464F0-DDFF-4D16-84B7-B0485DFB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10080</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Miranda van Erp</cp:lastModifiedBy>
  <cp:revision>2</cp:revision>
  <cp:lastPrinted>2021-02-24T11:28:00Z</cp:lastPrinted>
  <dcterms:created xsi:type="dcterms:W3CDTF">2021-02-24T20:00:00Z</dcterms:created>
  <dcterms:modified xsi:type="dcterms:W3CDTF">2021-02-24T20:00:00Z</dcterms:modified>
</cp:coreProperties>
</file>